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A924" w14:textId="77777777" w:rsidR="00C42D50" w:rsidRDefault="00C0569A">
      <w:pPr>
        <w:ind w:left="0" w:hanging="2"/>
        <w:jc w:val="center"/>
        <w:rPr>
          <w:rFonts w:ascii="Arial" w:eastAsia="Arial" w:hAnsi="Arial" w:cs="Arial"/>
        </w:rPr>
      </w:pPr>
      <w:r>
        <w:rPr>
          <w:rFonts w:ascii="Arial" w:eastAsia="Arial" w:hAnsi="Arial" w:cs="Arial"/>
          <w:noProof/>
        </w:rPr>
        <w:drawing>
          <wp:inline distT="0" distB="0" distL="114300" distR="114300" wp14:anchorId="152C2F1F" wp14:editId="5B1886DC">
            <wp:extent cx="1619885" cy="1819275"/>
            <wp:effectExtent l="0" t="0" r="0" b="0"/>
            <wp:docPr id="1027" name="image1.jpg" descr="Description: G:\common\Emblem\Logo for Policies etc.jpg"/>
            <wp:cNvGraphicFramePr/>
            <a:graphic xmlns:a="http://schemas.openxmlformats.org/drawingml/2006/main">
              <a:graphicData uri="http://schemas.openxmlformats.org/drawingml/2006/picture">
                <pic:pic xmlns:pic="http://schemas.openxmlformats.org/drawingml/2006/picture">
                  <pic:nvPicPr>
                    <pic:cNvPr id="0" name="image1.jpg" descr="Description: G:\common\Emblem\Logo for Policies etc.jpg"/>
                    <pic:cNvPicPr preferRelativeResize="0"/>
                  </pic:nvPicPr>
                  <pic:blipFill>
                    <a:blip r:embed="rId5"/>
                    <a:srcRect/>
                    <a:stretch>
                      <a:fillRect/>
                    </a:stretch>
                  </pic:blipFill>
                  <pic:spPr>
                    <a:xfrm>
                      <a:off x="0" y="0"/>
                      <a:ext cx="1619885" cy="1819275"/>
                    </a:xfrm>
                    <a:prstGeom prst="rect">
                      <a:avLst/>
                    </a:prstGeom>
                    <a:ln/>
                  </pic:spPr>
                </pic:pic>
              </a:graphicData>
            </a:graphic>
          </wp:inline>
        </w:drawing>
      </w:r>
    </w:p>
    <w:p w14:paraId="03F87D2F" w14:textId="77777777" w:rsidR="00C42D50" w:rsidRDefault="00C0569A">
      <w:pPr>
        <w:keepNext/>
        <w:spacing w:after="0" w:line="240" w:lineRule="auto"/>
        <w:ind w:left="1" w:hanging="3"/>
        <w:jc w:val="center"/>
        <w:rPr>
          <w:rFonts w:ascii="Arial" w:eastAsia="Arial" w:hAnsi="Arial" w:cs="Arial"/>
          <w:b/>
          <w:sz w:val="26"/>
          <w:szCs w:val="26"/>
        </w:rPr>
      </w:pPr>
      <w:r>
        <w:rPr>
          <w:rFonts w:ascii="Arial" w:eastAsia="Arial" w:hAnsi="Arial" w:cs="Arial"/>
          <w:b/>
          <w:sz w:val="26"/>
          <w:szCs w:val="26"/>
        </w:rPr>
        <w:t xml:space="preserve">Job Title:  </w:t>
      </w:r>
      <w:r>
        <w:rPr>
          <w:rFonts w:ascii="Arial" w:eastAsia="Arial" w:hAnsi="Arial" w:cs="Arial"/>
          <w:b/>
          <w:sz w:val="26"/>
          <w:szCs w:val="26"/>
        </w:rPr>
        <w:t>Primary School Administrator</w:t>
      </w:r>
    </w:p>
    <w:p w14:paraId="6EE722E7" w14:textId="77777777" w:rsidR="00C42D50" w:rsidRDefault="00C42D50">
      <w:pPr>
        <w:tabs>
          <w:tab w:val="left" w:pos="720"/>
        </w:tabs>
        <w:spacing w:after="0" w:line="240" w:lineRule="auto"/>
        <w:ind w:left="0" w:hanging="2"/>
        <w:jc w:val="center"/>
        <w:rPr>
          <w:rFonts w:ascii="Arial" w:eastAsia="Arial" w:hAnsi="Arial" w:cs="Arial"/>
        </w:rPr>
      </w:pPr>
    </w:p>
    <w:p w14:paraId="3432E5EA" w14:textId="77777777" w:rsidR="00C42D50" w:rsidRDefault="00C42D50">
      <w:pPr>
        <w:spacing w:after="0" w:line="240" w:lineRule="auto"/>
        <w:ind w:left="0" w:hanging="2"/>
        <w:jc w:val="center"/>
        <w:rPr>
          <w:rFonts w:ascii="Arial" w:eastAsia="Arial" w:hAnsi="Arial" w:cs="Arial"/>
          <w:b/>
          <w:sz w:val="24"/>
          <w:szCs w:val="24"/>
        </w:rPr>
      </w:pPr>
    </w:p>
    <w:tbl>
      <w:tblPr>
        <w:tblStyle w:val="a"/>
        <w:tblW w:w="10080" w:type="dxa"/>
        <w:tblInd w:w="-318" w:type="dxa"/>
        <w:tblLayout w:type="fixed"/>
        <w:tblLook w:val="0000" w:firstRow="0" w:lastRow="0" w:firstColumn="0" w:lastColumn="0" w:noHBand="0" w:noVBand="0"/>
      </w:tblPr>
      <w:tblGrid>
        <w:gridCol w:w="2565"/>
        <w:gridCol w:w="7515"/>
      </w:tblGrid>
      <w:tr w:rsidR="00C42D50" w14:paraId="01212AF0" w14:textId="77777777">
        <w:trPr>
          <w:trHeight w:val="412"/>
        </w:trPr>
        <w:tc>
          <w:tcPr>
            <w:tcW w:w="2565" w:type="dxa"/>
            <w:tcBorders>
              <w:top w:val="single" w:sz="12" w:space="0" w:color="000000"/>
              <w:left w:val="single" w:sz="12" w:space="0" w:color="000000"/>
              <w:right w:val="single" w:sz="12" w:space="0" w:color="000000"/>
            </w:tcBorders>
            <w:shd w:val="clear" w:color="auto" w:fill="EBFFFF"/>
          </w:tcPr>
          <w:p w14:paraId="1FAB0E5D" w14:textId="77777777" w:rsidR="00C42D50" w:rsidRDefault="00C0569A">
            <w:pPr>
              <w:spacing w:before="30" w:after="0" w:line="240" w:lineRule="auto"/>
              <w:ind w:left="0" w:hanging="2"/>
              <w:rPr>
                <w:b/>
                <w:color w:val="333399"/>
              </w:rPr>
            </w:pPr>
            <w:r>
              <w:rPr>
                <w:b/>
                <w:color w:val="333399"/>
              </w:rPr>
              <w:t>Job Title:</w:t>
            </w:r>
            <w:r>
              <w:rPr>
                <w:b/>
                <w:color w:val="333399"/>
              </w:rPr>
              <w:tab/>
            </w:r>
          </w:p>
        </w:tc>
        <w:tc>
          <w:tcPr>
            <w:tcW w:w="7515" w:type="dxa"/>
            <w:tcBorders>
              <w:top w:val="single" w:sz="12" w:space="0" w:color="000000"/>
              <w:left w:val="single" w:sz="12" w:space="0" w:color="000000"/>
              <w:right w:val="single" w:sz="12" w:space="0" w:color="000000"/>
            </w:tcBorders>
          </w:tcPr>
          <w:p w14:paraId="0052BCC9" w14:textId="77777777" w:rsidR="00C42D50" w:rsidRDefault="00C0569A">
            <w:pPr>
              <w:spacing w:before="30" w:after="0"/>
              <w:ind w:left="0" w:hanging="2"/>
            </w:pPr>
            <w:r>
              <w:t>Primary School Administrator</w:t>
            </w:r>
          </w:p>
        </w:tc>
      </w:tr>
      <w:tr w:rsidR="00C42D50" w14:paraId="77F67681" w14:textId="77777777">
        <w:trPr>
          <w:trHeight w:val="396"/>
        </w:trPr>
        <w:tc>
          <w:tcPr>
            <w:tcW w:w="2565" w:type="dxa"/>
            <w:tcBorders>
              <w:left w:val="single" w:sz="12" w:space="0" w:color="000000"/>
              <w:right w:val="single" w:sz="12" w:space="0" w:color="000000"/>
            </w:tcBorders>
            <w:shd w:val="clear" w:color="auto" w:fill="EBFFFF"/>
          </w:tcPr>
          <w:p w14:paraId="7078EA57" w14:textId="77777777" w:rsidR="00C42D50" w:rsidRDefault="00C0569A">
            <w:pPr>
              <w:spacing w:before="30" w:after="0" w:line="240" w:lineRule="auto"/>
              <w:ind w:left="0" w:hanging="2"/>
              <w:rPr>
                <w:b/>
                <w:color w:val="333399"/>
              </w:rPr>
            </w:pPr>
            <w:r>
              <w:rPr>
                <w:b/>
                <w:color w:val="333399"/>
              </w:rPr>
              <w:t>Location</w:t>
            </w:r>
          </w:p>
        </w:tc>
        <w:tc>
          <w:tcPr>
            <w:tcW w:w="7515" w:type="dxa"/>
            <w:tcBorders>
              <w:left w:val="single" w:sz="12" w:space="0" w:color="000000"/>
              <w:right w:val="single" w:sz="12" w:space="0" w:color="000000"/>
            </w:tcBorders>
          </w:tcPr>
          <w:p w14:paraId="69C2F9CF" w14:textId="77777777" w:rsidR="00C42D50" w:rsidRDefault="00C0569A">
            <w:pPr>
              <w:spacing w:before="30" w:after="0"/>
              <w:ind w:left="0" w:hanging="2"/>
            </w:pPr>
            <w:r>
              <w:t>HFCMAT – Our Lady of Pity Primary School</w:t>
            </w:r>
          </w:p>
        </w:tc>
      </w:tr>
      <w:tr w:rsidR="00C42D50" w14:paraId="49088CCF" w14:textId="77777777">
        <w:trPr>
          <w:trHeight w:val="412"/>
        </w:trPr>
        <w:tc>
          <w:tcPr>
            <w:tcW w:w="2565" w:type="dxa"/>
            <w:tcBorders>
              <w:left w:val="single" w:sz="12" w:space="0" w:color="000000"/>
              <w:right w:val="single" w:sz="12" w:space="0" w:color="000000"/>
            </w:tcBorders>
            <w:shd w:val="clear" w:color="auto" w:fill="EBFFFF"/>
          </w:tcPr>
          <w:p w14:paraId="452D19D1" w14:textId="77777777" w:rsidR="00C42D50" w:rsidRDefault="00C0569A">
            <w:pPr>
              <w:spacing w:before="30" w:after="0" w:line="240" w:lineRule="auto"/>
              <w:ind w:left="0" w:hanging="2"/>
              <w:rPr>
                <w:b/>
                <w:color w:val="333399"/>
              </w:rPr>
            </w:pPr>
            <w:r>
              <w:rPr>
                <w:b/>
                <w:color w:val="333399"/>
              </w:rPr>
              <w:t xml:space="preserve">Responsible To: </w:t>
            </w:r>
          </w:p>
        </w:tc>
        <w:tc>
          <w:tcPr>
            <w:tcW w:w="7515" w:type="dxa"/>
            <w:tcBorders>
              <w:left w:val="single" w:sz="12" w:space="0" w:color="000000"/>
              <w:right w:val="single" w:sz="12" w:space="0" w:color="000000"/>
            </w:tcBorders>
          </w:tcPr>
          <w:p w14:paraId="6E443094" w14:textId="77777777" w:rsidR="00C42D50" w:rsidRDefault="00C0569A">
            <w:pPr>
              <w:spacing w:before="30" w:after="0"/>
              <w:ind w:left="0" w:hanging="2"/>
            </w:pPr>
            <w:r>
              <w:t>Headteacher</w:t>
            </w:r>
          </w:p>
        </w:tc>
      </w:tr>
      <w:tr w:rsidR="00C42D50" w14:paraId="05887BD2" w14:textId="77777777">
        <w:trPr>
          <w:trHeight w:val="452"/>
        </w:trPr>
        <w:tc>
          <w:tcPr>
            <w:tcW w:w="2565" w:type="dxa"/>
            <w:tcBorders>
              <w:left w:val="single" w:sz="12" w:space="0" w:color="000000"/>
              <w:bottom w:val="single" w:sz="12" w:space="0" w:color="000000"/>
              <w:right w:val="single" w:sz="12" w:space="0" w:color="000000"/>
            </w:tcBorders>
            <w:shd w:val="clear" w:color="auto" w:fill="EBFFFF"/>
          </w:tcPr>
          <w:p w14:paraId="680EC287" w14:textId="77777777" w:rsidR="00C42D50" w:rsidRDefault="00C0569A">
            <w:pPr>
              <w:spacing w:before="30" w:after="0" w:line="240" w:lineRule="auto"/>
              <w:ind w:left="0" w:hanging="2"/>
              <w:rPr>
                <w:b/>
                <w:color w:val="333399"/>
              </w:rPr>
            </w:pPr>
            <w:r>
              <w:rPr>
                <w:b/>
                <w:color w:val="333399"/>
              </w:rPr>
              <w:t xml:space="preserve">Salary Grade: </w:t>
            </w:r>
          </w:p>
          <w:p w14:paraId="1949B360" w14:textId="77777777" w:rsidR="00C42D50" w:rsidRDefault="00C42D50">
            <w:pPr>
              <w:spacing w:before="30" w:after="0" w:line="240" w:lineRule="auto"/>
              <w:ind w:left="0" w:hanging="2"/>
              <w:rPr>
                <w:b/>
                <w:color w:val="333399"/>
              </w:rPr>
            </w:pPr>
          </w:p>
          <w:p w14:paraId="3B7326CB" w14:textId="77777777" w:rsidR="00C42D50" w:rsidRDefault="00C0569A">
            <w:pPr>
              <w:spacing w:before="30" w:after="0" w:line="240" w:lineRule="auto"/>
              <w:ind w:left="0" w:hanging="2"/>
              <w:rPr>
                <w:b/>
                <w:color w:val="333399"/>
              </w:rPr>
            </w:pPr>
            <w:r>
              <w:rPr>
                <w:b/>
                <w:color w:val="333399"/>
              </w:rPr>
              <w:t>Contract:</w:t>
            </w:r>
          </w:p>
        </w:tc>
        <w:tc>
          <w:tcPr>
            <w:tcW w:w="7515" w:type="dxa"/>
            <w:tcBorders>
              <w:left w:val="single" w:sz="12" w:space="0" w:color="000000"/>
              <w:bottom w:val="single" w:sz="12" w:space="0" w:color="000000"/>
              <w:right w:val="single" w:sz="12" w:space="0" w:color="000000"/>
            </w:tcBorders>
          </w:tcPr>
          <w:p w14:paraId="4BA40712" w14:textId="77777777" w:rsidR="00C42D50" w:rsidRDefault="00C0569A">
            <w:pPr>
              <w:spacing w:before="30" w:after="0" w:line="240" w:lineRule="auto"/>
              <w:ind w:left="0" w:hanging="2"/>
            </w:pPr>
            <w:r>
              <w:t>Band D 6-7 £19,698 - £20,092</w:t>
            </w:r>
          </w:p>
          <w:p w14:paraId="6EB028C2" w14:textId="77777777" w:rsidR="00C42D50" w:rsidRDefault="00C42D50">
            <w:pPr>
              <w:spacing w:before="30" w:after="0" w:line="240" w:lineRule="auto"/>
              <w:ind w:left="0" w:hanging="2"/>
              <w:rPr>
                <w:rFonts w:ascii="Verdana" w:eastAsia="Verdana" w:hAnsi="Verdana" w:cs="Verdana"/>
                <w:sz w:val="20"/>
                <w:szCs w:val="20"/>
              </w:rPr>
            </w:pPr>
          </w:p>
          <w:p w14:paraId="771897E7" w14:textId="77777777" w:rsidR="00C42D50" w:rsidRDefault="00C0569A">
            <w:pPr>
              <w:spacing w:before="30" w:after="0"/>
              <w:ind w:left="0" w:hanging="2"/>
            </w:pPr>
            <w:r>
              <w:t>Fixed Term Contract – 15 hours per week, 38 weeks per year</w:t>
            </w:r>
          </w:p>
        </w:tc>
      </w:tr>
    </w:tbl>
    <w:p w14:paraId="6002E75A" w14:textId="77777777" w:rsidR="00C42D50" w:rsidRDefault="00C42D50">
      <w:pPr>
        <w:spacing w:after="0" w:line="240" w:lineRule="auto"/>
        <w:ind w:left="0" w:hanging="2"/>
        <w:jc w:val="both"/>
        <w:rPr>
          <w:rFonts w:ascii="Arial" w:eastAsia="Arial" w:hAnsi="Arial" w:cs="Arial"/>
        </w:rPr>
      </w:pPr>
    </w:p>
    <w:p w14:paraId="6A724D25" w14:textId="77777777" w:rsidR="00C42D50" w:rsidRDefault="00C0569A">
      <w:pPr>
        <w:spacing w:after="0" w:line="240" w:lineRule="auto"/>
        <w:ind w:left="0" w:hanging="2"/>
        <w:jc w:val="both"/>
        <w:rPr>
          <w:rFonts w:ascii="Arial" w:eastAsia="Arial" w:hAnsi="Arial" w:cs="Arial"/>
        </w:rPr>
      </w:pPr>
      <w:r>
        <w:rPr>
          <w:rFonts w:ascii="Arial" w:eastAsia="Arial" w:hAnsi="Arial" w:cs="Arial"/>
        </w:rPr>
        <w:t>Our Lady of Pity RC Primary School, a Voluntary Academy, is seeking to appoint</w:t>
      </w:r>
      <w:r>
        <w:rPr>
          <w:rFonts w:ascii="Arial" w:eastAsia="Arial" w:hAnsi="Arial" w:cs="Arial"/>
          <w:highlight w:val="white"/>
        </w:rPr>
        <w:t xml:space="preserve"> an enthusiastic administrator </w:t>
      </w:r>
      <w:r>
        <w:rPr>
          <w:rFonts w:ascii="Arial" w:eastAsia="Arial" w:hAnsi="Arial" w:cs="Arial"/>
          <w:color w:val="222222"/>
          <w:highlight w:val="white"/>
        </w:rPr>
        <w:t>to carry out a range of office and receptionist duties to support the smooth running o</w:t>
      </w:r>
      <w:r>
        <w:rPr>
          <w:rFonts w:ascii="Arial" w:eastAsia="Arial" w:hAnsi="Arial" w:cs="Arial"/>
          <w:color w:val="222222"/>
          <w:highlight w:val="white"/>
        </w:rPr>
        <w:t>f a very busy school</w:t>
      </w:r>
      <w:r>
        <w:rPr>
          <w:rFonts w:ascii="Arial" w:eastAsia="Arial" w:hAnsi="Arial" w:cs="Arial"/>
          <w:highlight w:val="white"/>
        </w:rPr>
        <w:t xml:space="preserve">. Candidates should have excellent interpersonal and communication skills and enjoy working with young people. Experience of using Arbor and Microsoft Office would be an advantage. An understanding of confidentiality around pupils' data is essential. </w:t>
      </w:r>
      <w:r>
        <w:rPr>
          <w:rFonts w:ascii="Arial" w:eastAsia="Arial" w:hAnsi="Arial" w:cs="Arial"/>
        </w:rPr>
        <w:t>The s</w:t>
      </w:r>
      <w:r>
        <w:rPr>
          <w:rFonts w:ascii="Arial" w:eastAsia="Arial" w:hAnsi="Arial" w:cs="Arial"/>
        </w:rPr>
        <w:t>uccessful candidate will have excellent organisational skills and will be able to demonstrate the ability to work autonomously.</w:t>
      </w:r>
    </w:p>
    <w:p w14:paraId="3E068265" w14:textId="77777777" w:rsidR="00C42D50" w:rsidRDefault="00C42D50">
      <w:pPr>
        <w:spacing w:after="0" w:line="240" w:lineRule="auto"/>
        <w:ind w:left="0" w:hanging="2"/>
        <w:jc w:val="both"/>
        <w:rPr>
          <w:rFonts w:ascii="Arial" w:eastAsia="Arial" w:hAnsi="Arial" w:cs="Arial"/>
        </w:rPr>
      </w:pPr>
    </w:p>
    <w:p w14:paraId="1AC5437F" w14:textId="77777777" w:rsidR="00C42D50" w:rsidRDefault="00C0569A">
      <w:pPr>
        <w:tabs>
          <w:tab w:val="left" w:pos="720"/>
          <w:tab w:val="left" w:pos="3600"/>
        </w:tabs>
        <w:spacing w:before="120" w:after="120" w:line="240" w:lineRule="auto"/>
        <w:ind w:left="0" w:hanging="2"/>
        <w:rPr>
          <w:rFonts w:ascii="Arial" w:eastAsia="Arial" w:hAnsi="Arial" w:cs="Arial"/>
          <w:highlight w:val="white"/>
        </w:rPr>
      </w:pPr>
      <w:r>
        <w:rPr>
          <w:rFonts w:ascii="Arial" w:eastAsia="Arial" w:hAnsi="Arial" w:cs="Arial"/>
        </w:rPr>
        <w:t>This is a fixed term position, 38 weeks per year. The working hours are</w:t>
      </w:r>
      <w:r>
        <w:rPr>
          <w:rFonts w:ascii="Arial" w:eastAsia="Arial" w:hAnsi="Arial" w:cs="Arial"/>
          <w:highlight w:val="white"/>
        </w:rPr>
        <w:t xml:space="preserve"> 15 hours per week.</w:t>
      </w:r>
    </w:p>
    <w:p w14:paraId="1CBB1AB5" w14:textId="77777777" w:rsidR="00C42D50" w:rsidRDefault="00C42D50">
      <w:pPr>
        <w:tabs>
          <w:tab w:val="left" w:pos="720"/>
          <w:tab w:val="left" w:pos="3600"/>
        </w:tabs>
        <w:spacing w:before="120" w:after="120" w:line="240" w:lineRule="auto"/>
        <w:ind w:left="0" w:hanging="2"/>
        <w:rPr>
          <w:rFonts w:ascii="Arial" w:eastAsia="Arial" w:hAnsi="Arial" w:cs="Arial"/>
          <w:highlight w:val="white"/>
        </w:rPr>
      </w:pPr>
    </w:p>
    <w:p w14:paraId="50FC54BD" w14:textId="77777777" w:rsidR="00C42D50" w:rsidRDefault="00C0569A">
      <w:pPr>
        <w:tabs>
          <w:tab w:val="left" w:pos="720"/>
          <w:tab w:val="left" w:pos="3600"/>
        </w:tabs>
        <w:spacing w:before="120" w:after="120" w:line="240" w:lineRule="auto"/>
        <w:ind w:left="0" w:hanging="2"/>
        <w:rPr>
          <w:rFonts w:ascii="Arial" w:eastAsia="Arial" w:hAnsi="Arial" w:cs="Arial"/>
          <w:b/>
          <w:highlight w:val="white"/>
        </w:rPr>
      </w:pPr>
      <w:r>
        <w:rPr>
          <w:rFonts w:ascii="Arial" w:eastAsia="Arial" w:hAnsi="Arial" w:cs="Arial"/>
          <w:b/>
          <w:highlight w:val="white"/>
        </w:rPr>
        <w:t>Working hours: Monday to Friday, 14.00 - 17.00, with some flexibility to be negotiated.</w:t>
      </w:r>
    </w:p>
    <w:p w14:paraId="7B4BBF55" w14:textId="77777777" w:rsidR="00C42D50" w:rsidRDefault="00C42D50">
      <w:pPr>
        <w:shd w:val="clear" w:color="auto" w:fill="FFFFFF"/>
        <w:spacing w:after="0" w:line="240" w:lineRule="auto"/>
        <w:ind w:left="0" w:hanging="2"/>
        <w:rPr>
          <w:rFonts w:ascii="Arial" w:eastAsia="Arial" w:hAnsi="Arial" w:cs="Arial"/>
        </w:rPr>
      </w:pPr>
    </w:p>
    <w:p w14:paraId="23F81691" w14:textId="77777777" w:rsidR="00C42D50" w:rsidRDefault="00C0569A">
      <w:pPr>
        <w:shd w:val="clear" w:color="auto" w:fill="FFFFFF"/>
        <w:spacing w:after="0" w:line="259" w:lineRule="auto"/>
        <w:ind w:left="0" w:hanging="2"/>
        <w:rPr>
          <w:rFonts w:ascii="Arial" w:eastAsia="Arial" w:hAnsi="Arial" w:cs="Arial"/>
          <w:b/>
          <w:highlight w:val="white"/>
        </w:rPr>
      </w:pPr>
      <w:r>
        <w:rPr>
          <w:rFonts w:ascii="Arial" w:eastAsia="Arial" w:hAnsi="Arial" w:cs="Arial"/>
          <w:b/>
          <w:highlight w:val="white"/>
        </w:rPr>
        <w:t>Closing date for applications is Friday 3rd December 2021, 12.00 midday.</w:t>
      </w:r>
    </w:p>
    <w:p w14:paraId="7F8687B9" w14:textId="77777777" w:rsidR="00C42D50" w:rsidRDefault="00C42D50">
      <w:pPr>
        <w:shd w:val="clear" w:color="auto" w:fill="FFFFFF"/>
        <w:spacing w:after="0" w:line="259" w:lineRule="auto"/>
        <w:ind w:left="0" w:hanging="2"/>
        <w:rPr>
          <w:rFonts w:ascii="Arial" w:eastAsia="Arial" w:hAnsi="Arial" w:cs="Arial"/>
          <w:b/>
          <w:highlight w:val="yellow"/>
        </w:rPr>
      </w:pPr>
    </w:p>
    <w:p w14:paraId="6711B63F" w14:textId="77777777" w:rsidR="00C42D50" w:rsidRDefault="00C0569A">
      <w:pPr>
        <w:shd w:val="clear" w:color="auto" w:fill="FFFFFF"/>
        <w:spacing w:after="0" w:line="259" w:lineRule="auto"/>
        <w:ind w:left="0" w:hanging="2"/>
        <w:rPr>
          <w:rFonts w:ascii="Arial" w:eastAsia="Arial" w:hAnsi="Arial" w:cs="Arial"/>
          <w:highlight w:val="white"/>
        </w:rPr>
      </w:pPr>
      <w:r>
        <w:rPr>
          <w:rFonts w:ascii="Arial" w:eastAsia="Arial" w:hAnsi="Arial" w:cs="Arial"/>
          <w:b/>
          <w:highlight w:val="white"/>
        </w:rPr>
        <w:t>S</w:t>
      </w:r>
      <w:r>
        <w:rPr>
          <w:rFonts w:ascii="Arial" w:eastAsia="Arial" w:hAnsi="Arial" w:cs="Arial"/>
          <w:b/>
          <w:highlight w:val="white"/>
        </w:rPr>
        <w:t>tart date: as soon as possible.</w:t>
      </w:r>
    </w:p>
    <w:p w14:paraId="2D897A69" w14:textId="77777777" w:rsidR="00C42D50" w:rsidRDefault="00C42D50">
      <w:pPr>
        <w:ind w:left="0" w:hanging="2"/>
        <w:rPr>
          <w:rFonts w:ascii="Arial" w:eastAsia="Arial" w:hAnsi="Arial" w:cs="Arial"/>
        </w:rPr>
      </w:pPr>
    </w:p>
    <w:p w14:paraId="0E29DABA" w14:textId="77777777" w:rsidR="00C42D50" w:rsidRDefault="00C0569A">
      <w:pPr>
        <w:shd w:val="clear" w:color="auto" w:fill="FFFFFF"/>
        <w:spacing w:after="0" w:line="259" w:lineRule="auto"/>
        <w:ind w:left="0" w:hanging="2"/>
        <w:rPr>
          <w:rFonts w:ascii="Arial" w:eastAsia="Arial" w:hAnsi="Arial" w:cs="Arial"/>
        </w:rPr>
      </w:pPr>
      <w:r>
        <w:rPr>
          <w:rFonts w:ascii="Arial" w:eastAsia="Arial" w:hAnsi="Arial" w:cs="Arial"/>
        </w:rPr>
        <w:t xml:space="preserve">Our Lady </w:t>
      </w:r>
      <w:proofErr w:type="gramStart"/>
      <w:r>
        <w:rPr>
          <w:rFonts w:ascii="Arial" w:eastAsia="Arial" w:hAnsi="Arial" w:cs="Arial"/>
        </w:rPr>
        <w:t>Of</w:t>
      </w:r>
      <w:proofErr w:type="gramEnd"/>
      <w:r>
        <w:rPr>
          <w:rFonts w:ascii="Arial" w:eastAsia="Arial" w:hAnsi="Arial" w:cs="Arial"/>
        </w:rPr>
        <w:t xml:space="preserve"> Pity RC Primary School is committed to safeguarding and promoting the welfare of children and young people and expects all staff and volunteers to share this commitment. It is a requirement for the successful ap</w:t>
      </w:r>
      <w:r>
        <w:rPr>
          <w:rFonts w:ascii="Arial" w:eastAsia="Arial" w:hAnsi="Arial" w:cs="Arial"/>
        </w:rPr>
        <w:t>plicant to undertake a school issued Enhanced DBS check.   </w:t>
      </w:r>
    </w:p>
    <w:p w14:paraId="76B8B71B" w14:textId="77777777" w:rsidR="00C42D50" w:rsidRDefault="00C42D50">
      <w:pPr>
        <w:shd w:val="clear" w:color="auto" w:fill="FFFFFF"/>
        <w:spacing w:after="0" w:line="259" w:lineRule="auto"/>
        <w:ind w:left="0" w:hanging="2"/>
        <w:rPr>
          <w:rFonts w:ascii="Arial" w:eastAsia="Arial" w:hAnsi="Arial" w:cs="Arial"/>
        </w:rPr>
      </w:pPr>
    </w:p>
    <w:p w14:paraId="27558716" w14:textId="77777777" w:rsidR="00C42D50" w:rsidRDefault="00C0569A">
      <w:pPr>
        <w:shd w:val="clear" w:color="auto" w:fill="FFFFFF"/>
        <w:spacing w:after="0" w:line="259" w:lineRule="auto"/>
        <w:ind w:left="0" w:hanging="2"/>
        <w:rPr>
          <w:rFonts w:ascii="Arial" w:eastAsia="Arial" w:hAnsi="Arial" w:cs="Arial"/>
        </w:rPr>
      </w:pPr>
      <w:r>
        <w:rPr>
          <w:rFonts w:ascii="Arial" w:eastAsia="Arial" w:hAnsi="Arial" w:cs="Arial"/>
        </w:rPr>
        <w:t xml:space="preserve">For further details please see the documents attached to this advert or our website </w:t>
      </w:r>
      <w:hyperlink r:id="rId6">
        <w:r>
          <w:rPr>
            <w:rFonts w:ascii="Arial" w:eastAsia="Arial" w:hAnsi="Arial" w:cs="Arial"/>
            <w:u w:val="single"/>
          </w:rPr>
          <w:t>www.olopschool.co.uk</w:t>
        </w:r>
      </w:hyperlink>
      <w:r>
        <w:rPr>
          <w:rFonts w:ascii="Arial" w:eastAsia="Arial" w:hAnsi="Arial" w:cs="Arial"/>
        </w:rPr>
        <w:t xml:space="preserve"> under the vacancies section. All applicatio</w:t>
      </w:r>
      <w:r>
        <w:rPr>
          <w:rFonts w:ascii="Arial" w:eastAsia="Arial" w:hAnsi="Arial" w:cs="Arial"/>
        </w:rPr>
        <w:t xml:space="preserve">ns should be made on the CES application form – CVs are not acceptable. </w:t>
      </w:r>
    </w:p>
    <w:p w14:paraId="172C2FA3" w14:textId="77777777" w:rsidR="00C42D50" w:rsidRDefault="00C0569A">
      <w:pPr>
        <w:shd w:val="clear" w:color="auto" w:fill="FFFFFF"/>
        <w:spacing w:after="0" w:line="259" w:lineRule="auto"/>
        <w:ind w:left="0" w:hanging="2"/>
        <w:rPr>
          <w:rFonts w:ascii="Arial" w:eastAsia="Arial" w:hAnsi="Arial" w:cs="Arial"/>
        </w:rPr>
      </w:pPr>
      <w:r>
        <w:rPr>
          <w:rFonts w:ascii="Arial" w:eastAsia="Arial" w:hAnsi="Arial" w:cs="Arial"/>
        </w:rPr>
        <w:t>Please submit your application electronically to recruitment@hfcmat.com.</w:t>
      </w:r>
    </w:p>
    <w:sectPr w:rsidR="00C42D5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50"/>
    <w:rsid w:val="00C0569A"/>
    <w:rsid w:val="00C4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2069B0"/>
  <w15:docId w15:val="{630F3374-4CC0-FB45-AABB-21C0600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lopschool.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3VfW9bcRFi/1qkT0vap4u2waw==">AMUW2mWpQQTz3nwwAvU1MHZVLvbN5nRzQQq7o8S6UE6vcN1RNR707mi/tDS5z1+M52WroiY+nAjR2abmMhmUFjvqP3n00s8MvNVHuh9iOjetxIGiPDdM5Uc=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English</dc:creator>
  <cp:lastModifiedBy>Ste Jevons</cp:lastModifiedBy>
  <cp:revision>2</cp:revision>
  <dcterms:created xsi:type="dcterms:W3CDTF">2021-11-23T16:06:00Z</dcterms:created>
  <dcterms:modified xsi:type="dcterms:W3CDTF">2021-11-23T16:06:00Z</dcterms:modified>
</cp:coreProperties>
</file>